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2687" w:rsidRDefault="009A0C67"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Афанасий Фет и его «Курская Швейцария»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noProof/>
          <w:lang w:eastAsia="ru-RU"/>
        </w:rPr>
        <w:drawing>
          <wp:inline distT="0" distB="0" distL="0" distR="0">
            <wp:extent cx="152400" cy="152400"/>
            <wp:effectExtent l="0" t="0" r="0" b="0"/>
            <wp:docPr id="6" name="Рисунок 6" descr="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✨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 ОБИТЕЛЬ ПОЭТА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Свою Воробьёвку известный русский поэт Афанасий Афанасьевич Фет называл «микроскопической Швейцарией» и «раем земным по климату, положению, растительности, тени и удобствам». Эта красивая барская усадьба располагалась в Курской губернии на живописном берегу реки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Тускарь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В 1887 году поэт задумал купить новую усадьбу. «Имение должно быть в черноземной полосе, с лесом, рекою, каменной усадьбой и возможной близости от железной дороги». Фет продаёт своё имение Степановку в Орловской губернии и у потомков генерала П.М. Ртищева приобретает Воробьёвку, отвечавшую всем требованиям. Здесь, в Воробьёвке, он и провёл остаток своей жизни, лишь на зиму уезжая в Москву и возвращаясь в усадьбу к началу марта.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noProof/>
          <w:lang w:eastAsia="ru-RU"/>
        </w:rPr>
        <w:drawing>
          <wp:inline distT="0" distB="0" distL="0" distR="0">
            <wp:extent cx="152400" cy="152400"/>
            <wp:effectExtent l="0" t="0" r="0" b="0"/>
            <wp:docPr id="5" name="Рисунок 5" descr="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✨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 ДОМ, УВИТЫЙ ПЛЮЩОМ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Старинный помещичий дом с двумя флигелями и </w:t>
      </w:r>
      <w:proofErr w:type="gram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другими усадебными постройками</w:t>
      </w:r>
      <w:proofErr w:type="gram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стоял на крутом берегу речки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Тускари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проходящей затем и через Курск. От усадьбы вела к речке многолетняя дубовая аллея, прерываемая серебристыми тополями в несколько обхватов. По другую сторону речки раскинулись заливные луга, а вдоль неё, на пригорке, тянулся 20-десятинный старинный парк, кончающийся пшеничными и прочими полями. Место было так высоко, что из парка ясно просматривались церкви знаменитого монастыря Коренная Пустынь, находившегося в 10 километрах от усадьбы. Фет сразу же начал приспосабливать усадьбу для жилья в соответствии со своими вкусами. Верхняя часть дома, которая при Ртищевых представляла собой мезонин и чердак, была полностью реконструирована, увеличена высота этажа. Помогал </w:t>
      </w:r>
      <w:proofErr w:type="gram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А.А. Фету</w:t>
      </w:r>
      <w:proofErr w:type="gram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управляющий имением Александр Иванович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Иост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, весьма ценимый поэтом.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Жилые комнаты с кабинетом хозяина были обращены во двор, а парадные – для отдыха и приёма гостей открывались в парк, чтобы, отрешившись от хозяйственных работ, можно было отдыхать и любоваться красотами природы. Над главным входом в дом, с северной стороны, находился балкон. Парадный фасад дома был увит густой зеленью, отмеченной в произведениях </w:t>
      </w:r>
      <w:proofErr w:type="gram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поэта: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«</w:t>
      </w:r>
      <w:proofErr w:type="gram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Я рад, когда с земного лона,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Весенней жажде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соприсущ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,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К ограде каменной балкона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С утра кудрявый лезет плющ…»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Вьющиеся растения распределялись по стене таким образом, чтобы над окнами образовывались просветы в виде овалов.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noProof/>
          <w:lang w:eastAsia="ru-RU"/>
        </w:rPr>
        <w:drawing>
          <wp:inline distT="0" distB="0" distL="0" distR="0">
            <wp:extent cx="152400" cy="152400"/>
            <wp:effectExtent l="0" t="0" r="0" b="0"/>
            <wp:docPr id="4" name="Рисунок 4" descr="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✨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 ПАРК ИЗ ВЕКОВЫХ ДУБОВ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Усадебный парк, сформированный на основе естественной дубравы, обладал всеми признаками пейзажного парка: партер в нем сменялся полянами и лужайками, геометрические по форме фонтан и пруд – рекой, прямые аллеи – извилистыми дорожками.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В парке был высажен каштан, привезённый Фетом из имения И.С. Тургенева Спасское-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Лутовиново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. </w:t>
      </w:r>
      <w:proofErr w:type="gram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Напротив</w:t>
      </w:r>
      <w:proofErr w:type="gram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балкона, увитого диким виноградом, устроили фонтан. Он упоминается в стихах </w:t>
      </w:r>
      <w:proofErr w:type="gram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Фета: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«</w:t>
      </w:r>
      <w:proofErr w:type="gram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Ночь и я, мы оба дышим,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Цветом липы воздух пьян,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И безмолвные, мы слышим,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Напевает нам фонтан…»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Поэт любил свой парк, свои тополя, липовые аллеи – весь этот тихий красивый уголок, куда не долетал «ни крик глупцов, ни подлый их разгул».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Воробьёвскому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парку было присуще традиционное для русских усадеб сочетание декоративных качеств с утилитарными, он тоже имел «плодовый сад»», «рыбный пруд», «покосный луг». С наступлением весны растения из оранжереи переносили в дом. «… Нанесли олеандров в цвету, кипарисов, филодендронов и множество цветов», пишет Фет в своих «Воспоминаниях». В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Воробьёвском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парке было несколько прудов, один из которых, в центральной части, сохранился до наших дней. Старожилы села называют этот пруд «рыбной сажалкой».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noProof/>
          <w:lang w:eastAsia="ru-RU"/>
        </w:rPr>
        <w:drawing>
          <wp:inline distT="0" distB="0" distL="0" distR="0">
            <wp:extent cx="152400" cy="152400"/>
            <wp:effectExtent l="0" t="0" r="0" b="0"/>
            <wp:docPr id="3" name="Рисунок 3" descr="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✨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 ПОЛЬЗА И КРАСОТА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Несмотря на то, что Фет считал Воробьёвку незначительным хозяйством в отличие от «более могучего» хозяйства в его воронежской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Грайворонке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он организовал здесь высокодоходное фермерское хозяйство. Настолько высокодоходное, что вошёл в первую сотню состоятельных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lastRenderedPageBreak/>
        <w:t>людей России. В этом имении переплетались польза и красота – то, что сам Фет определил словами «смена труда и праздного веселья». Он отлично разбирался в тонкостях хозяйствования на земле, лично проверял ход полевых работ и качество вспашки, закупал на ярмарках скот, объезжал сенокосы, распоряжался чисткой прудов. При нём в Воробьёвке запустили мельницу, построили кирпичный завод. В усадьбе выращивали крупный рогатый скот, разводили свиней и поставляли ветчину в Москву. Серьёзно занимался Фет и коневодством – разводил племенных лошадей. В 1880 году он приобрёл двадцать шесть лошадей, а через восемь лет ещё четырнадцать рысистых жеребцов. Была построена оранжерея, в которой росли редкие цветы и персики. В гости к Фету приезжал Лев Толстой. Хозяин Ясной Поляны живо интересовался его хозяйственными делами, и многое взял из деревенского опыта друга для своего поместья.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noProof/>
          <w:lang w:eastAsia="ru-RU"/>
        </w:rPr>
        <w:drawing>
          <wp:inline distT="0" distB="0" distL="0" distR="0">
            <wp:extent cx="152400" cy="152400"/>
            <wp:effectExtent l="0" t="0" r="0" b="0"/>
            <wp:docPr id="2" name="Рисунок 2" descr="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✨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 «СОГЛЯДАТАЙ </w:t>
      </w:r>
      <w:proofErr w:type="gram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ПРИРОДЫ»</w:t>
      </w:r>
      <w:r>
        <w:rPr>
          <w:rFonts w:ascii="Arial" w:hAnsi="Arial" w:cs="Arial"/>
          <w:color w:val="000000"/>
          <w:sz w:val="20"/>
          <w:szCs w:val="20"/>
        </w:rPr>
        <w:br/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Воробьёвский</w:t>
      </w:r>
      <w:proofErr w:type="spellEnd"/>
      <w:proofErr w:type="gram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период творчества поэта был весьма плодотворным. Фет писал: «С 1860 по 1877 год во всю мою бытность мировым судьёй и сельским тружеником я не написал и трёх стихотворений, а когда освободился от того и от другого в Воробьёвке, то Муза пробудилась от долгого сна и стала посещать меня так часто, как на заре моей жизни». В эти годы Фет занимался переводами на русский язык латинских классиков, а </w:t>
      </w:r>
      <w:proofErr w:type="gram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так же</w:t>
      </w:r>
      <w:proofErr w:type="gram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Шопенгауэра и Гёте (поэт перевёл «Фауста»); и написал много лирических шедевров. Усадьба создавала идеальные условия для творчества. Именно здесь родилось одно из лучших его </w:t>
      </w:r>
      <w:proofErr w:type="gram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произведений: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«</w:t>
      </w:r>
      <w:proofErr w:type="gram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Шёпот, робкое дыханье,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Трели соловья,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Серебро и колыханье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Сонного ручья…»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Прогуливаясь по аллеям парка, он весь погружался в поэзию: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«Летний вечер тих и ясен;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Посмотри, как дремлют ивы;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Запад неба бледно-красен,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И реки блестят извивы».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Афанасий Фет прожил нелёгкую жизнь и, несмотря на все превратности судьбы, всегда умел находить счастье. Именно под влиянием усадебной жизни Фет пришёл к утверждению радости бытия. </w:t>
      </w:r>
      <w:proofErr w:type="gram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«Мир во всех своих частях равно прекрасен</w:t>
      </w:r>
      <w:proofErr w:type="gram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, – считал он. – Красота разлита по всему мирозданью и, как все дары природы, влияет даже на тех, которые её не сознают…».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noProof/>
          <w:lang w:eastAsia="ru-RU"/>
        </w:rPr>
        <w:drawing>
          <wp:inline distT="0" distB="0" distL="0" distR="0">
            <wp:extent cx="152400" cy="152400"/>
            <wp:effectExtent l="0" t="0" r="0" b="0"/>
            <wp:docPr id="1" name="Рисунок 1" descr="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✨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 В ГОСТИ К ФЕТУ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Воробьёвка притягивала многих великих современников Фета. В усадьбе поэта часто гостили известные деятели русской культуры Лев Толстой, Яков Полонский, художники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Досекины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видные политики того времени. В гости к поэту пешком приходил Пётр Ильич Чайковский, который часто гостил у брата в соседнем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Уколове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. Воробьёвка произвела на композитора неизгладимое впечатление: «…Что за дом, что за парк, что за уютное убежище для стареющего поэта… Что за очаровательный уголок эта Воробьёвка!» – писал он восторженно. Очарованный природой и рукотворной красотой имения, Чайковский сочинил лёгкий, как «пух Эола», «Вальс цветов», а позднее проникновенные романсы на стихи Фета.</w:t>
      </w:r>
      <w:r>
        <w:rPr>
          <w:rFonts w:ascii="Arial" w:hAnsi="Arial" w:cs="Arial"/>
          <w:color w:val="000000"/>
          <w:sz w:val="20"/>
          <w:szCs w:val="20"/>
        </w:rPr>
        <w:br/>
      </w:r>
      <w:bookmarkStart w:id="0" w:name="_GoBack"/>
      <w:bookmarkEnd w:id="0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Тосковал по тихому уюту Воробьёвки, по долгим вечерним беседам о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Виргилии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и Горации философ и поэт Владимир Соловьёв. В имении Фета Соловьёв отдыхал в атмосфере патриархального помещичьего быта и чистой лирической поэзии, погружаясь в «природный» мир поэта, в запахи земли, в шелест трав, в краски восходов и закатов.</w:t>
      </w:r>
    </w:p>
    <w:sectPr w:rsidR="008926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C67"/>
    <w:rsid w:val="00892687"/>
    <w:rsid w:val="009A0C67"/>
    <w:rsid w:val="00B84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A88C9B-39AB-4F1C-A354-F460E443C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1011</Words>
  <Characters>5765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Аdmin</cp:lastModifiedBy>
  <cp:revision>2</cp:revision>
  <dcterms:created xsi:type="dcterms:W3CDTF">2024-04-03T02:39:00Z</dcterms:created>
  <dcterms:modified xsi:type="dcterms:W3CDTF">2024-04-03T10:05:00Z</dcterms:modified>
</cp:coreProperties>
</file>